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762565" w:rsidRDefault="001C2D4F" w:rsidP="00E75B58">
            <w:pPr>
              <w:spacing w:before="80" w:after="80"/>
              <w:jc w:val="center"/>
              <w:rPr>
                <w:rFonts w:ascii="Sparkasse Rg" w:hAnsi="Sparkasse Rg"/>
                <w:sz w:val="22"/>
                <w:szCs w:val="22"/>
              </w:rPr>
            </w:pPr>
            <w:r w:rsidRPr="00762565"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  <w:t>Vor</w:t>
            </w:r>
            <w:r w:rsidR="00B7559A" w:rsidRPr="00762565"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  <w:t xml:space="preserve"> der Besprechung</w:t>
            </w:r>
            <w:r w:rsidR="000679DF" w:rsidRPr="00762565">
              <w:rPr>
                <w:rFonts w:ascii="Sparkasse Rg" w:hAnsi="Sparkasse Rg"/>
                <w:noProof/>
                <w:sz w:val="22"/>
                <w:szCs w:val="22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762565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2"/>
                <w:szCs w:val="22"/>
              </w:rPr>
            </w:pPr>
            <w:r w:rsidRPr="00762565">
              <w:rPr>
                <w:rFonts w:ascii="Sparkasse Rg" w:eastAsia="Century Gothic" w:hAnsi="Sparkasse Rg" w:cs="Century Gothic"/>
                <w:b/>
                <w:color w:val="FFFFFF" w:themeColor="background1"/>
                <w:sz w:val="22"/>
                <w:szCs w:val="22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B7559A" w:rsidP="007D536B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Gezielte Auswahl der erforderlichen Teilnehmer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treffen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 Unicode MS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5C6387" w:rsidRPr="00E82824" w:rsidRDefault="00B7559A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Geeignetes Medium wählen (nicht immer passt eine </w:t>
            </w:r>
            <w:proofErr w:type="spellStart"/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Telko</w:t>
            </w:r>
            <w:proofErr w:type="spellEnd"/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D536B" w:rsidRPr="00A96C58" w:rsidRDefault="00B7559A" w:rsidP="00C464C0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Anzahl der Teilnehmer beachten: Avaya </w:t>
            </w:r>
            <w:r w:rsidRPr="00F26941"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  <w:u w:val="single"/>
              </w:rPr>
              <w:t>max.</w:t>
            </w:r>
            <w:r w:rsidR="00A96C58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6 TN (s. Anleitung unter „Handbücher und Hilfen“, Telekom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-</w:t>
            </w:r>
            <w:r w:rsidR="00762565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Raum mit Einwahl </w:t>
            </w:r>
            <w:r w:rsidR="007D536B"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  <w:u w:val="single"/>
              </w:rPr>
              <w:t xml:space="preserve">&gt; </w:t>
            </w:r>
            <w:r w:rsidR="00762565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6 TN</w:t>
            </w:r>
            <w:r w:rsidR="00A96C58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(Beantragung über 047)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762565" w:rsidRPr="00E82824" w:rsidRDefault="00762565" w:rsidP="007D536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Einladung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(mit Einwahldaten)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und Agenda verschickt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76256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Informationsmaterial rechtzeitig v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erteilt ggf. mit dem Hinweis, wenn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Vorbereitung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notwendig ist</w:t>
            </w:r>
          </w:p>
          <w:p w:rsidR="00762565" w:rsidRPr="00E82824" w:rsidRDefault="00762565" w:rsidP="00762565">
            <w:pPr>
              <w:pStyle w:val="Listenabsatz"/>
              <w:numPr>
                <w:ilvl w:val="0"/>
                <w:numId w:val="6"/>
              </w:num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Als Teilnehmer</w:t>
            </w:r>
            <w:r w:rsidR="00291D99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: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Vorbereitungszeit einplanen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6E66D1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176869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6E66D1" w:rsidRDefault="006E66D1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6E66D1" w:rsidRPr="00E82824" w:rsidRDefault="006E66D1" w:rsidP="007D536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Besprechungsregeln i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 Team festlegen (keine andere Aktivität nebenbei, Handy stumm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schalten etc.)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66D1" w:rsidRPr="00E82824" w:rsidRDefault="006E66D1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762565" w:rsidTr="00762565">
        <w:trPr>
          <w:trHeight w:val="440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:rsidR="00762565" w:rsidRDefault="00762565" w:rsidP="00443506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-1793</wp:posOffset>
                  </wp:positionH>
                  <wp:positionV relativeFrom="paragraph">
                    <wp:posOffset>28314</wp:posOffset>
                  </wp:positionV>
                  <wp:extent cx="219710" cy="231775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shd w:val="clear" w:color="auto" w:fill="808080" w:themeFill="background1" w:themeFillShade="80"/>
            <w:vAlign w:val="center"/>
          </w:tcPr>
          <w:p w:rsidR="00762565" w:rsidRPr="00E82824" w:rsidRDefault="00762565" w:rsidP="00762565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Am Tag der Besprechung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762565" w:rsidRPr="00E82824" w:rsidRDefault="00762565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762565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76256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Rechtzeitige Einwahl (gilt für Teilnehmer und Organisator)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E82824" w:rsidRDefault="000679DF" w:rsidP="00E75B58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82824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1312" behindDoc="0" locked="0" layoutInCell="1" hidden="0" allowOverlap="1" wp14:anchorId="447D2410" wp14:editId="0FDD4A10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9AB" w:rsidRPr="00E82824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Während</w:t>
            </w:r>
            <w:r w:rsidR="00B7559A" w:rsidRPr="00E82824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der Besprechung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76256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Pünktlich anfangen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7D536B" w:rsidRDefault="00762565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Moderator benannt </w:t>
            </w:r>
          </w:p>
          <w:p w:rsidR="005C6387" w:rsidRPr="00E82824" w:rsidRDefault="00762565" w:rsidP="007D536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Aufgabe: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Achtet 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 Gesprächsführung und zielorientie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rten Ablauf der Sitzung und </w:t>
            </w:r>
            <w:r w:rsidR="009F128F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 Einhaltung der genannten Z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eiten pro Top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7D536B" w:rsidRDefault="007D536B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Benennung Protokollführer </w:t>
            </w:r>
          </w:p>
          <w:p w:rsidR="005C6387" w:rsidRPr="00E82824" w:rsidRDefault="000A19AB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Aufgabe: </w:t>
            </w:r>
            <w:r w:rsidR="006E66D1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Wer hat welche Aufgabe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mit wem bis wann zu erledigen?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9F128F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Ergebnisprotokoll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6E66D1" w:rsidP="007D536B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Eigenes Mikrofon stumm schalten, solange kein eigener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Redeb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eitrag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6E66D1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Name nennen vor Beitrag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7646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F26941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Festgelegte </w:t>
            </w:r>
            <w:r w:rsidR="006E66D1"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Besprechungsregeln beachten!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0E4C5D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13739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0E4C5D" w:rsidRDefault="000E4C5D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0E4C5D" w:rsidRDefault="000E4C5D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Keine Präsentation am Telefon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E4C5D" w:rsidRPr="00E82824" w:rsidRDefault="000E4C5D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E82824" w:rsidRDefault="000679DF" w:rsidP="006E66D1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82824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3360" behindDoc="0" locked="0" layoutInCell="1" hidden="0" allowOverlap="1" wp14:anchorId="447D2410" wp14:editId="0FDD4A10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6D1" w:rsidRPr="00E82824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Nach der Besprechung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5788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6E66D1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Ergebnisprotokoll </w:t>
            </w:r>
            <w:r w:rsidR="007D536B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an alle Teilnehmenden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schicken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8123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6E66D1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Nächsten Termin und Themen festlegen (Turnus regelmäßig überprüfen)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6E66D1">
        <w:trPr>
          <w:trHeight w:val="440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:rsidR="005C6387" w:rsidRDefault="006E66D1" w:rsidP="00443506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-1793</wp:posOffset>
                  </wp:positionH>
                  <wp:positionV relativeFrom="paragraph">
                    <wp:posOffset>20171</wp:posOffset>
                  </wp:positionV>
                  <wp:extent cx="219710" cy="237490"/>
                  <wp:effectExtent l="0" t="0" r="889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shd w:val="clear" w:color="auto" w:fill="808080" w:themeFill="background1" w:themeFillShade="80"/>
            <w:vAlign w:val="center"/>
          </w:tcPr>
          <w:p w:rsidR="005C6387" w:rsidRPr="00E82824" w:rsidRDefault="006E66D1" w:rsidP="006E66D1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  <w:r w:rsidR="006E66D1" w:rsidRPr="00E8282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-4809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d w:val="19553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Default="005C6387" w:rsidP="00443506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entury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82824" w:rsidRDefault="005C6387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82824" w:rsidRDefault="005C6387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 </w:t>
            </w:r>
          </w:p>
        </w:tc>
      </w:tr>
      <w:tr w:rsidR="00E82824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p w:rsidR="00E82824" w:rsidRDefault="00E82824" w:rsidP="00443506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82824" w:rsidRPr="00E82824" w:rsidRDefault="00E82824" w:rsidP="00443506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82824" w:rsidRPr="00E82824" w:rsidRDefault="00E82824" w:rsidP="00443506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</w:tbl>
    <w:p w:rsidR="00BC7532" w:rsidRPr="00BC7532" w:rsidRDefault="00BC7532" w:rsidP="00BC7532">
      <w:pPr>
        <w:rPr>
          <w:rFonts w:ascii="Arial" w:hAnsi="Arial" w:cs="Arial"/>
        </w:rPr>
      </w:pPr>
    </w:p>
    <w:p w:rsidR="00B42582" w:rsidRPr="00BC7532" w:rsidRDefault="00657EA6" w:rsidP="00657EA6">
      <w:pPr>
        <w:tabs>
          <w:tab w:val="left" w:pos="293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42582" w:rsidRPr="00BC7532" w:rsidSect="00FF5115">
      <w:headerReference w:type="default" r:id="rId12"/>
      <w:footerReference w:type="default" r:id="rId13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Pr="00657EA6" w:rsidRDefault="001475BE" w:rsidP="00BC7532">
    <w:pPr>
      <w:pStyle w:val="Fuzeile"/>
      <w:ind w:left="-709"/>
      <w:rPr>
        <w:rFonts w:asciiTheme="minorHAnsi" w:hAnsiTheme="minorHAnsi"/>
      </w:rPr>
    </w:pPr>
    <w:r w:rsidRPr="00657EA6">
      <w:rPr>
        <w:rFonts w:asciiTheme="minorHAnsi" w:hAnsiTheme="minorHAnsi"/>
      </w:rPr>
      <w:t xml:space="preserve">Ihr Vertrauen. Unser Antrieb. Wir sind die </w:t>
    </w:r>
    <w:proofErr w:type="spellStart"/>
    <w:r w:rsidRPr="00657EA6">
      <w:rPr>
        <w:rFonts w:asciiTheme="minorHAnsi" w:hAnsiTheme="minorHAnsi"/>
      </w:rPr>
      <w:t>Naspa</w:t>
    </w:r>
    <w:proofErr w:type="spellEnd"/>
    <w:r w:rsidRPr="00657EA6">
      <w:rPr>
        <w:rFonts w:asciiTheme="minorHAnsi" w:hAnsiTheme="minorHAnsi"/>
      </w:rPr>
      <w:t>.</w:t>
    </w:r>
    <w:r w:rsidR="00102204" w:rsidRPr="00657EA6">
      <w:rPr>
        <w:rFonts w:asciiTheme="minorHAnsi" w:hAnsiTheme="minorHAnsi"/>
      </w:rPr>
      <w:tab/>
    </w:r>
    <w:r w:rsidR="00102204" w:rsidRPr="00657EA6">
      <w:rPr>
        <w:rFonts w:asciiTheme="minorHAnsi" w:hAnsiTheme="minorHAnsi"/>
      </w:rPr>
      <w:tab/>
      <w:t>Stand</w:t>
    </w:r>
    <w:r w:rsidR="00454C98" w:rsidRPr="00657EA6">
      <w:rPr>
        <w:rFonts w:asciiTheme="minorHAnsi" w:hAnsiTheme="minorHAnsi"/>
      </w:rPr>
      <w:t>:</w:t>
    </w:r>
    <w:r w:rsidR="00102204" w:rsidRPr="00657EA6">
      <w:rPr>
        <w:rFonts w:asciiTheme="minorHAnsi" w:hAnsiTheme="minorHAnsi"/>
      </w:rPr>
      <w:t xml:space="preserve"> 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1C2D4F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B7559A">
      <w:rPr>
        <w:rFonts w:ascii="Sparkasse Head" w:hAnsi="Sparkasse Head"/>
        <w:bCs/>
        <w:color w:val="000000" w:themeColor="text1"/>
        <w:sz w:val="36"/>
      </w:rPr>
      <w:t>Telefonkonferenzen effizient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gestalten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Pr="002D3BA9" w:rsidRDefault="009D23C7">
    <w:pPr>
      <w:pStyle w:val="Kopfzeile"/>
      <w:rPr>
        <w:rFonts w:ascii="Sparkasse Rg" w:hAnsi="Sparkasse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225"/>
    <w:multiLevelType w:val="hybridMultilevel"/>
    <w:tmpl w:val="C0DE81EA"/>
    <w:lvl w:ilvl="0" w:tplc="DEC48286">
      <w:numFmt w:val="bullet"/>
      <w:lvlText w:val=""/>
      <w:lvlJc w:val="left"/>
      <w:pPr>
        <w:ind w:left="720" w:hanging="360"/>
      </w:pPr>
      <w:rPr>
        <w:rFonts w:ascii="Wingdings" w:eastAsia="Century Gothic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A19AB"/>
    <w:rsid w:val="000A3D94"/>
    <w:rsid w:val="000C53F3"/>
    <w:rsid w:val="000E4C5D"/>
    <w:rsid w:val="00102204"/>
    <w:rsid w:val="00137B72"/>
    <w:rsid w:val="001475BE"/>
    <w:rsid w:val="001C1CE8"/>
    <w:rsid w:val="001C2D4F"/>
    <w:rsid w:val="001D6BB1"/>
    <w:rsid w:val="00291D99"/>
    <w:rsid w:val="002C25FC"/>
    <w:rsid w:val="002D3BA9"/>
    <w:rsid w:val="002D3D0C"/>
    <w:rsid w:val="00310AAC"/>
    <w:rsid w:val="00425F10"/>
    <w:rsid w:val="00454C98"/>
    <w:rsid w:val="00533C03"/>
    <w:rsid w:val="005429BD"/>
    <w:rsid w:val="00591F83"/>
    <w:rsid w:val="005C6387"/>
    <w:rsid w:val="005F5025"/>
    <w:rsid w:val="00640B77"/>
    <w:rsid w:val="00657EA6"/>
    <w:rsid w:val="006E66D1"/>
    <w:rsid w:val="007557CE"/>
    <w:rsid w:val="00762565"/>
    <w:rsid w:val="007B4ABF"/>
    <w:rsid w:val="007D536B"/>
    <w:rsid w:val="007E46A0"/>
    <w:rsid w:val="00890DAA"/>
    <w:rsid w:val="00935A69"/>
    <w:rsid w:val="00975B9B"/>
    <w:rsid w:val="00983175"/>
    <w:rsid w:val="009B6F8E"/>
    <w:rsid w:val="009D23C7"/>
    <w:rsid w:val="009F128F"/>
    <w:rsid w:val="00A219E0"/>
    <w:rsid w:val="00A96C58"/>
    <w:rsid w:val="00B42582"/>
    <w:rsid w:val="00B73B48"/>
    <w:rsid w:val="00B7559A"/>
    <w:rsid w:val="00BC7532"/>
    <w:rsid w:val="00C464C0"/>
    <w:rsid w:val="00CF1F64"/>
    <w:rsid w:val="00D05744"/>
    <w:rsid w:val="00D06BCA"/>
    <w:rsid w:val="00D90D89"/>
    <w:rsid w:val="00DA1BCC"/>
    <w:rsid w:val="00E75B58"/>
    <w:rsid w:val="00E8219E"/>
    <w:rsid w:val="00E82824"/>
    <w:rsid w:val="00F26941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F080D3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3A25E-F188-4D2A-85A4-7514538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Schlee Klaus (002)</cp:lastModifiedBy>
  <cp:revision>3</cp:revision>
  <cp:lastPrinted>2015-01-21T13:06:00Z</cp:lastPrinted>
  <dcterms:created xsi:type="dcterms:W3CDTF">2020-07-31T13:24:00Z</dcterms:created>
  <dcterms:modified xsi:type="dcterms:W3CDTF">2020-08-10T16:33:00Z</dcterms:modified>
</cp:coreProperties>
</file>